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C6ED" w14:textId="77777777" w:rsidR="0029754A" w:rsidRPr="0029754A" w:rsidRDefault="0029754A" w:rsidP="0029754A">
      <w:pPr>
        <w:jc w:val="center"/>
        <w:rPr>
          <w:rFonts w:ascii="Arial" w:hAnsi="Arial" w:cs="Arial"/>
          <w:b/>
          <w:bCs/>
        </w:rPr>
      </w:pPr>
      <w:r w:rsidRPr="0029754A">
        <w:rPr>
          <w:rFonts w:ascii="Arial" w:hAnsi="Arial" w:cs="Arial"/>
          <w:b/>
          <w:bCs/>
        </w:rPr>
        <w:t>PARTICIPA ANA PATY PERALTA EN ENCUENTRO CON DELEGACIÓN DE LA ASAMBLEA POPULAR NACIONAL DE CHINA</w:t>
      </w:r>
    </w:p>
    <w:p w14:paraId="33717154" w14:textId="77777777" w:rsidR="0029754A" w:rsidRPr="0029754A" w:rsidRDefault="0029754A" w:rsidP="0029754A">
      <w:pPr>
        <w:jc w:val="both"/>
        <w:rPr>
          <w:rFonts w:ascii="Arial" w:hAnsi="Arial" w:cs="Arial"/>
        </w:rPr>
      </w:pPr>
    </w:p>
    <w:p w14:paraId="2215677A" w14:textId="77777777" w:rsidR="0029754A" w:rsidRPr="0029754A" w:rsidRDefault="0029754A" w:rsidP="0029754A">
      <w:pPr>
        <w:jc w:val="both"/>
        <w:rPr>
          <w:rFonts w:ascii="Arial" w:hAnsi="Arial" w:cs="Arial"/>
        </w:rPr>
      </w:pPr>
      <w:r w:rsidRPr="0029754A">
        <w:rPr>
          <w:rFonts w:ascii="Arial" w:hAnsi="Arial" w:cs="Arial"/>
          <w:b/>
          <w:bCs/>
        </w:rPr>
        <w:t>Cancún, Q. R., a 13 de julio de 2023.-</w:t>
      </w:r>
      <w:r w:rsidRPr="0029754A">
        <w:rPr>
          <w:rFonts w:ascii="Arial" w:hAnsi="Arial" w:cs="Arial"/>
        </w:rPr>
        <w:t xml:space="preserve"> Con el fin de seguir afianzando la promoción de Cancún y otros destinos turísticos en Quintana Roo en diferentes mercados a nivel mundial, la </w:t>
      </w:r>
      <w:proofErr w:type="gramStart"/>
      <w:r w:rsidRPr="0029754A">
        <w:rPr>
          <w:rFonts w:ascii="Arial" w:hAnsi="Arial" w:cs="Arial"/>
        </w:rPr>
        <w:t>Presidenta</w:t>
      </w:r>
      <w:proofErr w:type="gramEnd"/>
      <w:r w:rsidRPr="0029754A">
        <w:rPr>
          <w:rFonts w:ascii="Arial" w:hAnsi="Arial" w:cs="Arial"/>
        </w:rPr>
        <w:t xml:space="preserve"> Municipal, Ana Paty Peralta, participó en el encuentro con la delegación de la Asamblea Popular Nacional (APN) de China, que encabezó la gobernadora Mara Lezama. </w:t>
      </w:r>
    </w:p>
    <w:p w14:paraId="2A2F837F" w14:textId="77777777" w:rsidR="0029754A" w:rsidRPr="0029754A" w:rsidRDefault="0029754A" w:rsidP="0029754A">
      <w:pPr>
        <w:jc w:val="both"/>
        <w:rPr>
          <w:rFonts w:ascii="Arial" w:hAnsi="Arial" w:cs="Arial"/>
        </w:rPr>
      </w:pPr>
    </w:p>
    <w:p w14:paraId="7BD4603F" w14:textId="77777777" w:rsidR="0029754A" w:rsidRPr="0029754A" w:rsidRDefault="0029754A" w:rsidP="0029754A">
      <w:pPr>
        <w:jc w:val="both"/>
        <w:rPr>
          <w:rFonts w:ascii="Arial" w:hAnsi="Arial" w:cs="Arial"/>
        </w:rPr>
      </w:pPr>
      <w:r w:rsidRPr="0029754A">
        <w:rPr>
          <w:rFonts w:ascii="Arial" w:hAnsi="Arial" w:cs="Arial"/>
        </w:rPr>
        <w:t xml:space="preserve">En el Centro de Convenciones en la zona hotelera, la Primera Autoridad Municipal de Benito Juárez recibió y dio la bienvenida al embajador de la República Popular China en México, Zhang Run, y al vicepresidente del Comité Permanente de la APN de China, Xiao Jie, junto con toda una gran comitiva de dicha nación para tratar temas en rubros como turismo, ciencias, cultura y desarrollo económico. </w:t>
      </w:r>
    </w:p>
    <w:p w14:paraId="1D7D4B2C" w14:textId="77777777" w:rsidR="0029754A" w:rsidRPr="0029754A" w:rsidRDefault="0029754A" w:rsidP="0029754A">
      <w:pPr>
        <w:jc w:val="both"/>
        <w:rPr>
          <w:rFonts w:ascii="Arial" w:hAnsi="Arial" w:cs="Arial"/>
        </w:rPr>
      </w:pPr>
    </w:p>
    <w:p w14:paraId="6AB99B3E" w14:textId="77777777" w:rsidR="0029754A" w:rsidRPr="0029754A" w:rsidRDefault="0029754A" w:rsidP="0029754A">
      <w:pPr>
        <w:jc w:val="both"/>
        <w:rPr>
          <w:rFonts w:ascii="Arial" w:hAnsi="Arial" w:cs="Arial"/>
        </w:rPr>
      </w:pPr>
      <w:r w:rsidRPr="0029754A">
        <w:rPr>
          <w:rFonts w:ascii="Arial" w:hAnsi="Arial" w:cs="Arial"/>
        </w:rPr>
        <w:t xml:space="preserve">En entrevista posterior, la Primera Autoridad Municipal de Benito Juárez comentó que al ser China el primer país emisor de turistas del continente asiático hacia México, este tipo de reuniones permite estrechar la relación diplomática para captar más viajeros a la entidad y sus polos más llamativos y exitosos como es Cancún, que además les ofrece no solamente infraestructura de primer nivel, bellezas naturales como las playas sino calidad y calidez en el servicio de los trabajadores de la industria.  </w:t>
      </w:r>
    </w:p>
    <w:p w14:paraId="6D858591" w14:textId="77777777" w:rsidR="0029754A" w:rsidRPr="0029754A" w:rsidRDefault="0029754A" w:rsidP="0029754A">
      <w:pPr>
        <w:jc w:val="both"/>
        <w:rPr>
          <w:rFonts w:ascii="Arial" w:hAnsi="Arial" w:cs="Arial"/>
        </w:rPr>
      </w:pPr>
    </w:p>
    <w:p w14:paraId="36620908" w14:textId="77777777" w:rsidR="0029754A" w:rsidRPr="0029754A" w:rsidRDefault="0029754A" w:rsidP="0029754A">
      <w:pPr>
        <w:jc w:val="both"/>
        <w:rPr>
          <w:rFonts w:ascii="Arial" w:hAnsi="Arial" w:cs="Arial"/>
        </w:rPr>
      </w:pPr>
      <w:r w:rsidRPr="0029754A">
        <w:rPr>
          <w:rFonts w:ascii="Arial" w:hAnsi="Arial" w:cs="Arial"/>
        </w:rPr>
        <w:t xml:space="preserve">Por parte del gobierno estatal, participaron el subsecretario de Promoción y Operación Turística en la zona norte de la Secretaría de Turismo (SEDETUR), Andrés Aguilar Becerril; los directores del Instituto de la Cultura y las Artes, Lilian Villanueva Chan; y del Consejo Quintanarroense de Ciencia y Tecnología (COQCYT), Cristopher Malpica Morales; en tanto que del gobierno municipal estuvieron los secretarios general del Ayuntamiento, Pablo Gutiérrez Fernández, y de Turismo, Juan Pablo de Zulueta Razo; así como el director del Instituto de la Cultura y las Artes, Sergio López Jiménez. </w:t>
      </w:r>
    </w:p>
    <w:p w14:paraId="6A014D66" w14:textId="77777777" w:rsidR="0029754A" w:rsidRPr="0029754A" w:rsidRDefault="0029754A" w:rsidP="0029754A">
      <w:pPr>
        <w:jc w:val="both"/>
        <w:rPr>
          <w:rFonts w:ascii="Arial" w:hAnsi="Arial" w:cs="Arial"/>
        </w:rPr>
      </w:pPr>
    </w:p>
    <w:p w14:paraId="4F03258F" w14:textId="77777777" w:rsidR="0029754A" w:rsidRPr="0029754A" w:rsidRDefault="0029754A" w:rsidP="0029754A">
      <w:pPr>
        <w:jc w:val="both"/>
        <w:rPr>
          <w:rFonts w:ascii="Arial" w:hAnsi="Arial" w:cs="Arial"/>
        </w:rPr>
      </w:pPr>
      <w:r w:rsidRPr="0029754A">
        <w:rPr>
          <w:rFonts w:ascii="Arial" w:hAnsi="Arial" w:cs="Arial"/>
        </w:rPr>
        <w:t xml:space="preserve">Por parte de la delegación china acudieron los presidentes de la Comisión de Supervisión y Asuntos Judiciales de la APN, Yang </w:t>
      </w:r>
      <w:proofErr w:type="spellStart"/>
      <w:r w:rsidRPr="0029754A">
        <w:rPr>
          <w:rFonts w:ascii="Arial" w:hAnsi="Arial" w:cs="Arial"/>
        </w:rPr>
        <w:t>Xiaochao</w:t>
      </w:r>
      <w:proofErr w:type="spellEnd"/>
      <w:r w:rsidRPr="0029754A">
        <w:rPr>
          <w:rFonts w:ascii="Arial" w:hAnsi="Arial" w:cs="Arial"/>
        </w:rPr>
        <w:t xml:space="preserve">, y de la Comisión del Presupuesto del Comité Permanente y </w:t>
      </w:r>
      <w:proofErr w:type="gramStart"/>
      <w:r w:rsidRPr="0029754A">
        <w:rPr>
          <w:rFonts w:ascii="Arial" w:hAnsi="Arial" w:cs="Arial"/>
        </w:rPr>
        <w:t>Vicepresidente</w:t>
      </w:r>
      <w:proofErr w:type="gramEnd"/>
      <w:r w:rsidRPr="0029754A">
        <w:rPr>
          <w:rFonts w:ascii="Arial" w:hAnsi="Arial" w:cs="Arial"/>
        </w:rPr>
        <w:t xml:space="preserve"> de la Comisión de Finanzas y Economía del mismo organismo, Shi </w:t>
      </w:r>
      <w:proofErr w:type="spellStart"/>
      <w:r w:rsidRPr="0029754A">
        <w:rPr>
          <w:rFonts w:ascii="Arial" w:hAnsi="Arial" w:cs="Arial"/>
        </w:rPr>
        <w:t>Yaobin</w:t>
      </w:r>
      <w:proofErr w:type="spellEnd"/>
      <w:r w:rsidRPr="0029754A">
        <w:rPr>
          <w:rFonts w:ascii="Arial" w:hAnsi="Arial" w:cs="Arial"/>
        </w:rPr>
        <w:t xml:space="preserve">; el subdirector general de América Latina y el Caribe del Ministerio de Relaciones Exteriores (MRE) de China, Wang </w:t>
      </w:r>
      <w:proofErr w:type="spellStart"/>
      <w:r w:rsidRPr="0029754A">
        <w:rPr>
          <w:rFonts w:ascii="Arial" w:hAnsi="Arial" w:cs="Arial"/>
        </w:rPr>
        <w:t>Liang</w:t>
      </w:r>
      <w:proofErr w:type="spellEnd"/>
      <w:r w:rsidRPr="0029754A">
        <w:rPr>
          <w:rFonts w:ascii="Arial" w:hAnsi="Arial" w:cs="Arial"/>
        </w:rPr>
        <w:t xml:space="preserve">, entre otros integrantes. </w:t>
      </w:r>
    </w:p>
    <w:p w14:paraId="46C4C12E" w14:textId="77777777" w:rsidR="0029754A" w:rsidRPr="0029754A" w:rsidRDefault="0029754A" w:rsidP="0029754A">
      <w:pPr>
        <w:jc w:val="both"/>
        <w:rPr>
          <w:rFonts w:ascii="Arial" w:hAnsi="Arial" w:cs="Arial"/>
        </w:rPr>
      </w:pPr>
    </w:p>
    <w:p w14:paraId="3EA0F378" w14:textId="5E70D53A" w:rsidR="00351441" w:rsidRPr="0029754A" w:rsidRDefault="0029754A" w:rsidP="0029754A">
      <w:pPr>
        <w:jc w:val="center"/>
        <w:rPr>
          <w:rFonts w:ascii="Arial" w:hAnsi="Arial" w:cs="Arial"/>
        </w:rPr>
      </w:pPr>
      <w:r w:rsidRPr="0029754A">
        <w:rPr>
          <w:rFonts w:ascii="Arial" w:hAnsi="Arial" w:cs="Arial"/>
        </w:rPr>
        <w:t>****</w:t>
      </w:r>
      <w:r>
        <w:rPr>
          <w:rFonts w:ascii="Arial" w:hAnsi="Arial" w:cs="Arial"/>
        </w:rPr>
        <w:t>********</w:t>
      </w:r>
    </w:p>
    <w:sectPr w:rsidR="00351441" w:rsidRPr="0029754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A920" w14:textId="77777777" w:rsidR="007B5EA0" w:rsidRDefault="007B5EA0" w:rsidP="0032752D">
      <w:r>
        <w:separator/>
      </w:r>
    </w:p>
  </w:endnote>
  <w:endnote w:type="continuationSeparator" w:id="0">
    <w:p w14:paraId="6DCA3953" w14:textId="77777777" w:rsidR="007B5EA0" w:rsidRDefault="007B5EA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2C0F" w14:textId="77777777" w:rsidR="007B5EA0" w:rsidRDefault="007B5EA0" w:rsidP="0032752D">
      <w:r>
        <w:separator/>
      </w:r>
    </w:p>
  </w:footnote>
  <w:footnote w:type="continuationSeparator" w:id="0">
    <w:p w14:paraId="51AFD32E" w14:textId="77777777" w:rsidR="007B5EA0" w:rsidRDefault="007B5EA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0FB130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29754A">
            <w:rPr>
              <w:rFonts w:ascii="Gotham" w:hAnsi="Gotham"/>
              <w:b/>
              <w:sz w:val="22"/>
              <w:szCs w:val="22"/>
              <w:lang w:val="es-MX"/>
            </w:rPr>
            <w:t>817</w:t>
          </w:r>
        </w:p>
        <w:p w14:paraId="2564202F" w14:textId="3758DC74" w:rsidR="002A59FA" w:rsidRPr="00E068A5" w:rsidRDefault="0029754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13</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9754A"/>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B5EA0"/>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2023-07-13T21:07:00Z</dcterms:created>
  <dcterms:modified xsi:type="dcterms:W3CDTF">2023-07-13T21:07:00Z</dcterms:modified>
</cp:coreProperties>
</file>